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F9" w:rsidRDefault="005349F9" w:rsidP="005349F9">
      <w:pPr>
        <w:spacing w:after="0" w:line="228" w:lineRule="auto"/>
        <w:ind w:left="424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5349F9" w:rsidRPr="00957C5F" w:rsidRDefault="005349F9" w:rsidP="005349F9">
      <w:pPr>
        <w:spacing w:after="0" w:line="228" w:lineRule="auto"/>
        <w:ind w:left="424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5349F9" w:rsidRPr="00CE3F94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right"/>
        <w:rPr>
          <w:rFonts w:ascii="Times New Roman" w:hAnsi="Times New Roman"/>
          <w:sz w:val="28"/>
          <w:szCs w:val="28"/>
        </w:rPr>
      </w:pPr>
    </w:p>
    <w:p w:rsidR="005349F9" w:rsidRPr="00CE3F94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</w:p>
    <w:p w:rsidR="005349F9" w:rsidRPr="00CE3F94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</w:p>
    <w:p w:rsidR="005349F9" w:rsidRPr="00274160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274160">
        <w:rPr>
          <w:rFonts w:ascii="Times New Roman" w:hAnsi="Times New Roman"/>
          <w:b/>
          <w:sz w:val="28"/>
          <w:szCs w:val="28"/>
        </w:rPr>
        <w:t>ПАСПОРТ</w:t>
      </w:r>
    </w:p>
    <w:p w:rsidR="005349F9" w:rsidRPr="00274160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274160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Кавказский район</w:t>
      </w:r>
    </w:p>
    <w:p w:rsidR="005349F9" w:rsidRPr="00274160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274160">
        <w:rPr>
          <w:rFonts w:ascii="Times New Roman" w:hAnsi="Times New Roman"/>
          <w:b/>
          <w:sz w:val="28"/>
          <w:szCs w:val="28"/>
        </w:rPr>
        <w:t>«Развити</w:t>
      </w:r>
      <w:r>
        <w:rPr>
          <w:rFonts w:ascii="Times New Roman" w:hAnsi="Times New Roman"/>
          <w:b/>
          <w:sz w:val="28"/>
          <w:szCs w:val="28"/>
        </w:rPr>
        <w:t>е</w:t>
      </w:r>
      <w:r w:rsidRPr="00274160">
        <w:rPr>
          <w:rFonts w:ascii="Times New Roman" w:hAnsi="Times New Roman"/>
          <w:b/>
          <w:sz w:val="28"/>
          <w:szCs w:val="28"/>
        </w:rPr>
        <w:t xml:space="preserve"> здравоохранения» </w:t>
      </w:r>
    </w:p>
    <w:p w:rsidR="005349F9" w:rsidRPr="00751223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80"/>
        <w:gridCol w:w="6834"/>
      </w:tblGrid>
      <w:tr w:rsidR="005349F9" w:rsidTr="00B12A63">
        <w:tblPrEx>
          <w:tblCellMar>
            <w:top w:w="0" w:type="dxa"/>
            <w:bottom w:w="0" w:type="dxa"/>
          </w:tblCellMar>
        </w:tblPrEx>
        <w:tc>
          <w:tcPr>
            <w:tcW w:w="2380" w:type="dxa"/>
          </w:tcPr>
          <w:p w:rsidR="005349F9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  <w:p w:rsidR="005349F9" w:rsidRPr="00D35132" w:rsidRDefault="005349F9" w:rsidP="00B12A63">
            <w:pPr>
              <w:rPr>
                <w:lang w:eastAsia="ru-RU"/>
              </w:rPr>
            </w:pPr>
          </w:p>
        </w:tc>
        <w:tc>
          <w:tcPr>
            <w:tcW w:w="6834" w:type="dxa"/>
          </w:tcPr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тдел здравоохранения администрации муниципального образования Кавказский район</w:t>
            </w:r>
          </w:p>
        </w:tc>
      </w:tr>
      <w:tr w:rsidR="005349F9" w:rsidRPr="00AD5348" w:rsidTr="00B12A63">
        <w:tblPrEx>
          <w:tblCellMar>
            <w:top w:w="0" w:type="dxa"/>
            <w:bottom w:w="0" w:type="dxa"/>
          </w:tblCellMar>
        </w:tblPrEx>
        <w:tc>
          <w:tcPr>
            <w:tcW w:w="2380" w:type="dxa"/>
          </w:tcPr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муниципальной программы</w:t>
            </w:r>
          </w:p>
          <w:p w:rsidR="005349F9" w:rsidRDefault="005349F9" w:rsidP="00B12A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9F9" w:rsidRPr="00FA5337" w:rsidRDefault="005349F9" w:rsidP="00B12A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337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5349F9" w:rsidRPr="00FA5337" w:rsidRDefault="005349F9" w:rsidP="00B12A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9F9" w:rsidRPr="00FA5337" w:rsidRDefault="005349F9" w:rsidP="00B12A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4" w:type="dxa"/>
          </w:tcPr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тдел капитального строительства администрации муниципального образования Кавказский район</w:t>
            </w:r>
          </w:p>
          <w:p w:rsidR="005349F9" w:rsidRPr="00FA5337" w:rsidRDefault="005349F9" w:rsidP="00B12A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349F9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9F9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больница» муниципального 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«Кропоткинская городская больница» муниципального 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бюджетное учреждение </w:t>
            </w:r>
            <w:r w:rsidRPr="00EC7025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A5337">
              <w:rPr>
                <w:rFonts w:ascii="Times New Roman" w:eastAsia="Times New Roman" w:hAnsi="Times New Roman" w:cs="Times New Roman"/>
                <w:sz w:val="28"/>
                <w:szCs w:val="28"/>
              </w:rPr>
              <w:t>«Станция скорой медицинской помощи» муниципального образования Кавказский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отношений администрации муниципального 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337">
              <w:rPr>
                <w:rFonts w:ascii="Times New Roman" w:hAnsi="Times New Roman"/>
                <w:sz w:val="28"/>
                <w:szCs w:val="28"/>
              </w:rPr>
              <w:t>Управление архитектуры и градостроительства администрации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165">
              <w:rPr>
                <w:rFonts w:ascii="Times New Roman" w:hAnsi="Times New Roman"/>
                <w:sz w:val="28"/>
                <w:szCs w:val="28"/>
              </w:rPr>
              <w:t>Отдел здравоохранения администрации муниципального образования Кавказский район Муниципальное казенное учреждение «Централизованная бухгалтерия здравоохранения» муниципального образования Кавказский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A5337">
              <w:rPr>
                <w:rFonts w:ascii="Times New Roman" w:hAnsi="Times New Roman"/>
                <w:sz w:val="28"/>
                <w:szCs w:val="28"/>
              </w:rPr>
              <w:t>тдел капитального строительства администрации муниципального образования Кавказский район</w:t>
            </w:r>
          </w:p>
          <w:p w:rsidR="005349F9" w:rsidRPr="00492165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9F9" w:rsidTr="00B12A63">
        <w:tblPrEx>
          <w:tblCellMar>
            <w:top w:w="0" w:type="dxa"/>
            <w:bottom w:w="0" w:type="dxa"/>
          </w:tblCellMar>
        </w:tblPrEx>
        <w:tc>
          <w:tcPr>
            <w:tcW w:w="2380" w:type="dxa"/>
          </w:tcPr>
          <w:p w:rsidR="005349F9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9F9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5349F9" w:rsidRPr="00D35132" w:rsidRDefault="005349F9" w:rsidP="00B12A63">
            <w:pPr>
              <w:rPr>
                <w:lang w:eastAsia="ru-RU"/>
              </w:rPr>
            </w:pPr>
          </w:p>
        </w:tc>
        <w:tc>
          <w:tcPr>
            <w:tcW w:w="6834" w:type="dxa"/>
          </w:tcPr>
          <w:p w:rsidR="005349F9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5349F9" w:rsidRPr="00B00286" w:rsidTr="00B12A63">
        <w:tblPrEx>
          <w:tblCellMar>
            <w:top w:w="0" w:type="dxa"/>
            <w:bottom w:w="0" w:type="dxa"/>
          </w:tblCellMar>
        </w:tblPrEx>
        <w:tc>
          <w:tcPr>
            <w:tcW w:w="2380" w:type="dxa"/>
          </w:tcPr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6834" w:type="dxa"/>
          </w:tcPr>
          <w:p w:rsidR="005349F9" w:rsidRPr="00523C50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C50">
              <w:rPr>
                <w:rFonts w:ascii="Times New Roman" w:hAnsi="Times New Roman"/>
                <w:sz w:val="28"/>
                <w:szCs w:val="28"/>
              </w:rPr>
              <w:t>увеличение продолжительности активной жизни населения Кавказского района за счет формирования здорового образа жизни, профилактики и раннего выявления заболеваний;</w:t>
            </w:r>
          </w:p>
          <w:p w:rsidR="005349F9" w:rsidRPr="00523C50" w:rsidRDefault="005349F9" w:rsidP="00B12A63">
            <w:pPr>
              <w:spacing w:after="0"/>
              <w:jc w:val="both"/>
            </w:pPr>
            <w:r w:rsidRPr="00523C50">
              <w:rPr>
                <w:rFonts w:ascii="Times New Roman" w:hAnsi="Times New Roman"/>
                <w:sz w:val="28"/>
                <w:szCs w:val="28"/>
              </w:rPr>
              <w:t>совершенствование системы льготного лекарственного обеспечения населения в амбулаторных условиях</w:t>
            </w:r>
            <w:r w:rsidRPr="00523C50">
              <w:t xml:space="preserve">; </w:t>
            </w:r>
          </w:p>
          <w:p w:rsidR="005349F9" w:rsidRPr="00523C50" w:rsidRDefault="005349F9" w:rsidP="00B12A63">
            <w:pPr>
              <w:spacing w:after="0"/>
              <w:jc w:val="both"/>
            </w:pPr>
            <w:r w:rsidRPr="00523C50">
              <w:rPr>
                <w:rFonts w:ascii="Times New Roman" w:hAnsi="Times New Roman"/>
                <w:sz w:val="28"/>
                <w:szCs w:val="28"/>
              </w:rPr>
              <w:t>обеспечение лечебных учреждений необходимым объемом донорской крови и ее компонентов</w:t>
            </w:r>
            <w:r w:rsidRPr="00523C50">
              <w:t>;</w:t>
            </w:r>
          </w:p>
          <w:p w:rsidR="005349F9" w:rsidRPr="0040237F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0237F">
              <w:rPr>
                <w:rFonts w:ascii="Times New Roman" w:hAnsi="Times New Roman"/>
                <w:sz w:val="28"/>
                <w:szCs w:val="28"/>
              </w:rPr>
              <w:t>беспечение 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  в учреждениях здравоохранения Кавказского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42943">
              <w:rPr>
                <w:rFonts w:ascii="Times New Roman" w:hAnsi="Times New Roman"/>
                <w:sz w:val="28"/>
                <w:szCs w:val="28"/>
              </w:rPr>
              <w:t>беспечение доступности амбулаторной первичной медицинской помощи населению района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E3D">
              <w:rPr>
                <w:rFonts w:ascii="Times New Roman" w:eastAsia="Times New Roman" w:hAnsi="Times New Roman"/>
                <w:sz w:val="28"/>
                <w:szCs w:val="28"/>
              </w:rPr>
              <w:t>обеспечение эффективного и целевого использования средств консолидированного бюджета, направленных на обеспечение деятельности  учреждений здравоохранения;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310C">
              <w:rPr>
                <w:rFonts w:ascii="Times New Roman" w:eastAsia="Times New Roman" w:hAnsi="Times New Roman"/>
                <w:sz w:val="28"/>
                <w:szCs w:val="28"/>
              </w:rPr>
              <w:t>повышение эффективности муниципального управления в сфере здравоохранения  муниципального образования Кавказский</w:t>
            </w:r>
            <w:r w:rsidRPr="00E1310C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.</w:t>
            </w:r>
            <w:r w:rsidRPr="00E429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349F9" w:rsidRPr="00523C50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49F9" w:rsidRPr="007D7DD1" w:rsidTr="00B12A63">
        <w:tblPrEx>
          <w:tblCellMar>
            <w:top w:w="0" w:type="dxa"/>
            <w:bottom w:w="0" w:type="dxa"/>
          </w:tblCellMar>
        </w:tblPrEx>
        <w:tc>
          <w:tcPr>
            <w:tcW w:w="2380" w:type="dxa"/>
          </w:tcPr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34" w:type="dxa"/>
          </w:tcPr>
          <w:p w:rsidR="005349F9" w:rsidRPr="00D75415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B1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дифференцированного подхода к организации первичной медико-санитарной помощи, осуществление профилактических осмотров и диспансеризации населения, в том числе детей; 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B19">
              <w:rPr>
                <w:rFonts w:ascii="Times New Roman" w:hAnsi="Times New Roman"/>
                <w:sz w:val="28"/>
                <w:szCs w:val="28"/>
              </w:rPr>
              <w:t xml:space="preserve">удовлетворение потребности льготных категорий </w:t>
            </w:r>
            <w:r w:rsidRPr="00105B1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граждан, имеющих право на социальную помощь в части лекарственного обеспечения, в необходимых лекарственных препаратах и медицинских изделиях; 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ривлечение </w:t>
            </w:r>
            <w:r w:rsidRPr="00A16F9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донор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ов</w:t>
            </w:r>
            <w:r w:rsidRPr="00A16F9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для безвозмездной сдачи крови;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B19">
              <w:rPr>
                <w:rFonts w:ascii="Times New Roman" w:hAnsi="Times New Roman"/>
                <w:sz w:val="28"/>
                <w:szCs w:val="28"/>
              </w:rPr>
              <w:t xml:space="preserve"> удовлетворение потребности в оказании медицинских услуг отдельных категорий граждан, имеющих право на бесплатное изгото</w:t>
            </w:r>
            <w:r>
              <w:rPr>
                <w:rFonts w:ascii="Times New Roman" w:hAnsi="Times New Roman"/>
                <w:sz w:val="28"/>
                <w:szCs w:val="28"/>
              </w:rPr>
              <w:t>вление и ремонт зубных протезов;</w:t>
            </w:r>
          </w:p>
          <w:p w:rsidR="005349F9" w:rsidRDefault="005349F9" w:rsidP="00B12A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>организация и осуществление  деятельности в области бухгалтерского учета и отчетности на основании договоров на передачу полномочий на ведение бухгалтерского учета;</w:t>
            </w:r>
            <w:r w:rsidRPr="004879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349F9" w:rsidRPr="0048793D" w:rsidRDefault="005349F9" w:rsidP="00B12A63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 xml:space="preserve">обеспечение высокого качества управления процессами развития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здравоохранения</w:t>
            </w: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 xml:space="preserve"> на </w:t>
            </w:r>
            <w:proofErr w:type="gramStart"/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>муниципальном</w:t>
            </w:r>
            <w:proofErr w:type="gramEnd"/>
          </w:p>
          <w:p w:rsidR="005349F9" w:rsidRPr="00D75415" w:rsidRDefault="005349F9" w:rsidP="00B12A6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>уровн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, в пределах своей компетенции;</w:t>
            </w:r>
          </w:p>
          <w:p w:rsidR="005349F9" w:rsidRPr="002D6D7E" w:rsidRDefault="005349F9" w:rsidP="00B12A6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3E7C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зданий офисов  врачей общей практики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5349F9" w:rsidRPr="002611E4" w:rsidTr="00B12A63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2380" w:type="dxa"/>
          </w:tcPr>
          <w:p w:rsidR="005349F9" w:rsidRPr="00170E0C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E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170E0C">
              <w:rPr>
                <w:rFonts w:ascii="Times New Roman" w:hAnsi="Times New Roman" w:cs="Times New Roman"/>
                <w:sz w:val="28"/>
                <w:szCs w:val="28"/>
              </w:rPr>
              <w:t>целевых</w:t>
            </w:r>
            <w:proofErr w:type="gramEnd"/>
            <w:r w:rsidRPr="00170E0C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муниципальной программы</w:t>
            </w:r>
          </w:p>
        </w:tc>
        <w:tc>
          <w:tcPr>
            <w:tcW w:w="6834" w:type="dxa"/>
          </w:tcPr>
          <w:p w:rsidR="005349F9" w:rsidRPr="00D75415" w:rsidRDefault="005349F9" w:rsidP="00B12A6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>повышение продолжительности жизни населения;</w:t>
            </w:r>
          </w:p>
          <w:p w:rsidR="005349F9" w:rsidRPr="00D75415" w:rsidRDefault="005349F9" w:rsidP="00B12A6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>снижение смертности населения от всех причин;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>охват профилактическими медицинскими осмотрами детей; количество жителей, охваченных профилактической вакцинацией;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 xml:space="preserve">количество выявленных заболеваний на ранних стадиях развития; 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 xml:space="preserve">количество  выездов бригад скорой медицинской помощи в календарном году; 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>количество отдельных категорий граждан, имеющих право на социальную помощь в части лекарственного обеспечения;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>удовлетворённость потребности льготных категории граждан в лекарственном обеспечении в соответствии с терапевтическими показаниями в амбулаторных условиях;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>количество отдельных категорий граждан, имеющих право на социальную помощь в зубопротезировании;</w:t>
            </w:r>
          </w:p>
          <w:p w:rsidR="005349F9" w:rsidRPr="002611E4" w:rsidRDefault="005349F9" w:rsidP="00B12A63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611E4">
              <w:rPr>
                <w:rFonts w:ascii="Times New Roman" w:hAnsi="Times New Roman"/>
                <w:sz w:val="28"/>
                <w:szCs w:val="28"/>
              </w:rPr>
              <w:t xml:space="preserve">удовлетворённость потребности в оказании </w:t>
            </w:r>
            <w:r w:rsidRPr="002611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медицинских услуг отдельных категорий граждан, имеющих право на бесплатное изготовление и ремонт </w:t>
            </w:r>
            <w:r w:rsidRPr="002611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зубных протезов;</w:t>
            </w:r>
          </w:p>
          <w:p w:rsidR="005349F9" w:rsidRDefault="005349F9" w:rsidP="00B12A63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65A24">
              <w:rPr>
                <w:rFonts w:ascii="Times New Roman" w:hAnsi="Times New Roman"/>
                <w:sz w:val="28"/>
                <w:szCs w:val="28"/>
              </w:rPr>
              <w:t>число доноров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65A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5A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безвозмездно сдающих кровь;</w:t>
            </w:r>
          </w:p>
          <w:p w:rsidR="005349F9" w:rsidRDefault="005349F9" w:rsidP="00B12A63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учреждений здравоохранения, </w:t>
            </w: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>обслуживаемых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централизованной бухгалтерией здравоохранения;</w:t>
            </w:r>
          </w:p>
          <w:p w:rsidR="005349F9" w:rsidRPr="00575ABE" w:rsidRDefault="005349F9" w:rsidP="00B12A63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793D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учреждений, подведомственных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отделу здравоохранения</w:t>
            </w:r>
          </w:p>
          <w:p w:rsidR="005349F9" w:rsidRDefault="005349F9" w:rsidP="00B12A6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165A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количество офисов врачей общей практики на территории района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5349F9" w:rsidRPr="00D75415" w:rsidRDefault="005349F9" w:rsidP="00B12A63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5349F9" w:rsidTr="00B12A63">
        <w:tblPrEx>
          <w:tblCellMar>
            <w:top w:w="0" w:type="dxa"/>
            <w:bottom w:w="0" w:type="dxa"/>
          </w:tblCellMar>
        </w:tblPrEx>
        <w:trPr>
          <w:trHeight w:val="1659"/>
        </w:trPr>
        <w:tc>
          <w:tcPr>
            <w:tcW w:w="2380" w:type="dxa"/>
          </w:tcPr>
          <w:p w:rsidR="005349F9" w:rsidRPr="00BF001B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3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A533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834" w:type="dxa"/>
          </w:tcPr>
          <w:p w:rsidR="005349F9" w:rsidRDefault="005349F9" w:rsidP="00B12A63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5337">
              <w:rPr>
                <w:rFonts w:ascii="Times New Roman" w:eastAsia="Times New Roman" w:hAnsi="Times New Roman"/>
                <w:sz w:val="28"/>
                <w:szCs w:val="28"/>
              </w:rPr>
              <w:t>2015–2017 годы</w:t>
            </w:r>
          </w:p>
          <w:p w:rsidR="005349F9" w:rsidRPr="00FA5337" w:rsidRDefault="005349F9" w:rsidP="00B12A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Этапы не предусмотрены</w:t>
            </w:r>
            <w:r w:rsidRPr="00FA5337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br/>
            </w:r>
          </w:p>
        </w:tc>
      </w:tr>
      <w:tr w:rsidR="005349F9" w:rsidRPr="004066C8" w:rsidTr="00B12A63">
        <w:tblPrEx>
          <w:tblCellMar>
            <w:top w:w="0" w:type="dxa"/>
            <w:bottom w:w="0" w:type="dxa"/>
          </w:tblCellMar>
        </w:tblPrEx>
        <w:tc>
          <w:tcPr>
            <w:tcW w:w="2380" w:type="dxa"/>
          </w:tcPr>
          <w:p w:rsidR="005349F9" w:rsidRPr="00FA5337" w:rsidRDefault="005349F9" w:rsidP="00B12A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834" w:type="dxa"/>
          </w:tcPr>
          <w:p w:rsidR="005349F9" w:rsidRPr="004066C8" w:rsidRDefault="005349F9" w:rsidP="00B12A6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66C8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gramStart"/>
            <w:r w:rsidRPr="004066C8">
              <w:rPr>
                <w:rFonts w:ascii="Times New Roman" w:hAnsi="Times New Roman"/>
                <w:sz w:val="28"/>
                <w:szCs w:val="28"/>
              </w:rPr>
              <w:t>финансовых ресурсов, предусмотренных на реализацию муниципальной программы составляет</w:t>
            </w:r>
            <w:proofErr w:type="gramEnd"/>
            <w:r w:rsidRPr="004066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</w:rPr>
              <w:t>2 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322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696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</w:rPr>
              <w:t xml:space="preserve">,1 </w:t>
            </w:r>
            <w:r w:rsidRPr="004066C8">
              <w:rPr>
                <w:rFonts w:ascii="Times New Roman" w:hAnsi="Times New Roman"/>
                <w:sz w:val="28"/>
                <w:szCs w:val="28"/>
              </w:rPr>
              <w:t>тыс. рублей, в том числе по годам:</w:t>
            </w:r>
          </w:p>
          <w:p w:rsidR="005349F9" w:rsidRDefault="005349F9" w:rsidP="00B12A63">
            <w:pPr>
              <w:spacing w:after="2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на 2015 год   -779 077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,5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на 2016 год  - 771 809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на 2017 год  -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771 809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 тыс. руб.</w:t>
            </w:r>
          </w:p>
          <w:p w:rsidR="005349F9" w:rsidRDefault="005349F9" w:rsidP="00B12A63">
            <w:pPr>
              <w:spacing w:after="2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источникам:</w:t>
            </w:r>
          </w:p>
          <w:p w:rsidR="005349F9" w:rsidRDefault="005349F9" w:rsidP="00B12A63">
            <w:pPr>
              <w:spacing w:after="2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сре</w:t>
            </w:r>
            <w:proofErr w:type="gramStart"/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аевого бюджета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349 124,5 тыс. руб., в том числе по годам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на 2015 год –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121 020,3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тыс. руб.;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на 2016 год –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114 052,1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на 2017 год –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114 052,1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349F9" w:rsidRDefault="005349F9" w:rsidP="00B12A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средств местного бюджета 1200,0 тыс. руб., в том числе: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349F9" w:rsidRDefault="005349F9" w:rsidP="00B12A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2015 год –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600,0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тыс. руб.;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на 2016 год –  300,0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на 2017 год –  300,0</w:t>
            </w:r>
            <w:r w:rsidRPr="004066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5349F9" w:rsidRDefault="005349F9" w:rsidP="00B12A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счет внебюджетных источников 1 972 371,6 тыс. руб., в том числе по годам:</w:t>
            </w:r>
          </w:p>
          <w:p w:rsidR="005349F9" w:rsidRDefault="005349F9" w:rsidP="00B12A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– 657 457,2 тыс. руб.;</w:t>
            </w:r>
          </w:p>
          <w:p w:rsidR="005349F9" w:rsidRDefault="005349F9" w:rsidP="00B12A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657 457,2 тыс. руб.;</w:t>
            </w:r>
          </w:p>
          <w:p w:rsidR="005349F9" w:rsidRDefault="005349F9" w:rsidP="00B12A6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– 657 457,2 тыс. руб.</w:t>
            </w:r>
          </w:p>
          <w:p w:rsidR="005349F9" w:rsidRPr="004066C8" w:rsidRDefault="005349F9" w:rsidP="005349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349F9" w:rsidRDefault="005349F9" w:rsidP="005349F9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Начальник отдела здравоохранения</w:t>
      </w:r>
    </w:p>
    <w:p w:rsidR="005349F9" w:rsidRDefault="005349F9" w:rsidP="005349F9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образования    </w:t>
      </w:r>
    </w:p>
    <w:p w:rsidR="005349F9" w:rsidRDefault="005349F9" w:rsidP="005349F9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Кавказский район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Е.Г.Баева</w:t>
      </w:r>
      <w:proofErr w:type="spellEnd"/>
    </w:p>
    <w:p w:rsidR="005349F9" w:rsidRPr="00CE3F94" w:rsidRDefault="005349F9" w:rsidP="0053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1279" w:rsidRDefault="00561279"/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9F9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4F1C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9F9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5349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5349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862</Words>
  <Characters>4915</Characters>
  <Application>Microsoft Office Word</Application>
  <DocSecurity>0</DocSecurity>
  <Lines>40</Lines>
  <Paragraphs>11</Paragraphs>
  <ScaleCrop>false</ScaleCrop>
  <Company/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</cp:revision>
  <dcterms:created xsi:type="dcterms:W3CDTF">2014-11-14T11:47:00Z</dcterms:created>
  <dcterms:modified xsi:type="dcterms:W3CDTF">2014-11-14T11:48:00Z</dcterms:modified>
</cp:coreProperties>
</file>